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430B7E" w14:paraId="312FD9CF" w14:textId="77777777" w:rsidTr="00430B7E">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B7E" w14:paraId="52931138" w14:textId="77777777">
              <w:trPr>
                <w:jc w:val="center"/>
              </w:trPr>
              <w:tc>
                <w:tcPr>
                  <w:tcW w:w="0" w:type="auto"/>
                  <w:shd w:val="clear" w:color="auto" w:fill="004678"/>
                  <w:hideMark/>
                </w:tcPr>
                <w:tbl>
                  <w:tblPr>
                    <w:tblW w:w="5000" w:type="pct"/>
                    <w:jc w:val="center"/>
                    <w:tblCellMar>
                      <w:left w:w="0" w:type="dxa"/>
                      <w:right w:w="0" w:type="dxa"/>
                    </w:tblCellMar>
                    <w:tblLook w:val="04A0" w:firstRow="1" w:lastRow="0" w:firstColumn="1" w:lastColumn="0" w:noHBand="0" w:noVBand="1"/>
                  </w:tblPr>
                  <w:tblGrid>
                    <w:gridCol w:w="9000"/>
                  </w:tblGrid>
                  <w:tr w:rsidR="00430B7E" w14:paraId="7FEFAD2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0B7E" w14:paraId="0C957B4A" w14:textId="77777777">
                          <w:trPr>
                            <w:jc w:val="center"/>
                          </w:trPr>
                          <w:tc>
                            <w:tcPr>
                              <w:tcW w:w="0" w:type="auto"/>
                              <w:tcMar>
                                <w:top w:w="150" w:type="dxa"/>
                                <w:left w:w="300" w:type="dxa"/>
                                <w:bottom w:w="150" w:type="dxa"/>
                                <w:right w:w="300" w:type="dxa"/>
                              </w:tcMar>
                              <w:vAlign w:val="center"/>
                              <w:hideMark/>
                            </w:tcPr>
                            <w:p w14:paraId="0FE954EC" w14:textId="77777777" w:rsidR="00430B7E" w:rsidRDefault="00430B7E">
                              <w:pPr>
                                <w:pStyle w:val="Heading1"/>
                                <w:spacing w:before="0" w:after="30"/>
                                <w:jc w:val="center"/>
                                <w:rPr>
                                  <w:rFonts w:ascii="Helvetica" w:eastAsia="Times New Roman" w:hAnsi="Helvetica"/>
                                  <w:color w:val="FFFFFF"/>
                                  <w:sz w:val="30"/>
                                  <w:szCs w:val="30"/>
                                </w:rPr>
                              </w:pPr>
                              <w:r>
                                <w:rPr>
                                  <w:rStyle w:val="apple-style-span"/>
                                  <w:rFonts w:ascii="Helvetica" w:eastAsia="Times New Roman" w:hAnsi="Helvetica"/>
                                  <w:color w:val="FFFFFF"/>
                                  <w:sz w:val="30"/>
                                  <w:szCs w:val="30"/>
                                </w:rPr>
                                <w:t>--- PRESS RELEASE ---</w:t>
                              </w:r>
                            </w:p>
                            <w:p w14:paraId="056B9DE8" w14:textId="77777777" w:rsidR="00430B7E" w:rsidRDefault="00430B7E">
                              <w:pPr>
                                <w:pStyle w:val="NormalWeb"/>
                                <w:spacing w:before="0" w:beforeAutospacing="0" w:after="0" w:afterAutospacing="0"/>
                                <w:jc w:val="center"/>
                                <w:rPr>
                                  <w:rFonts w:ascii="Helvetica" w:hAnsi="Helvetica"/>
                                  <w:color w:val="FFFFFF"/>
                                  <w:sz w:val="21"/>
                                  <w:szCs w:val="21"/>
                                </w:rPr>
                              </w:pPr>
                              <w:r>
                                <w:rPr>
                                  <w:rStyle w:val="Emphasis"/>
                                  <w:rFonts w:ascii="Helvetica" w:hAnsi="Helvetica"/>
                                  <w:color w:val="FFFFFF"/>
                                  <w:sz w:val="21"/>
                                  <w:szCs w:val="21"/>
                                </w:rPr>
                                <w:t>For Immediate Release</w:t>
                              </w:r>
                            </w:p>
                          </w:tc>
                        </w:tr>
                      </w:tbl>
                      <w:p w14:paraId="5DA78D96" w14:textId="77777777" w:rsidR="00430B7E" w:rsidRDefault="00430B7E">
                        <w:pPr>
                          <w:jc w:val="center"/>
                          <w:rPr>
                            <w:rFonts w:ascii="Times New Roman" w:eastAsia="Times New Roman" w:hAnsi="Times New Roman" w:cs="Times New Roman"/>
                            <w:sz w:val="20"/>
                            <w:szCs w:val="20"/>
                          </w:rPr>
                        </w:pPr>
                      </w:p>
                    </w:tc>
                  </w:tr>
                </w:tbl>
                <w:p w14:paraId="28D37097" w14:textId="77777777" w:rsidR="00430B7E" w:rsidRDefault="00430B7E">
                  <w:pPr>
                    <w:jc w:val="center"/>
                    <w:rPr>
                      <w:rFonts w:ascii="Times New Roman" w:eastAsia="Times New Roman" w:hAnsi="Times New Roman" w:cs="Times New Roman"/>
                      <w:sz w:val="20"/>
                      <w:szCs w:val="20"/>
                    </w:rPr>
                  </w:pPr>
                </w:p>
              </w:tc>
            </w:tr>
          </w:tbl>
          <w:p w14:paraId="6F086C4E" w14:textId="77777777" w:rsidR="00430B7E" w:rsidRDefault="00430B7E">
            <w:pPr>
              <w:jc w:val="center"/>
              <w:rPr>
                <w:rFonts w:ascii="Times New Roman" w:eastAsia="Times New Roman" w:hAnsi="Times New Roman" w:cs="Times New Roman"/>
                <w:sz w:val="20"/>
                <w:szCs w:val="20"/>
              </w:rPr>
            </w:pPr>
          </w:p>
        </w:tc>
      </w:tr>
    </w:tbl>
    <w:p w14:paraId="13C39C37" w14:textId="77777777" w:rsidR="00430B7E" w:rsidRDefault="00430B7E" w:rsidP="00430B7E">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430B7E" w14:paraId="15F510FD" w14:textId="77777777" w:rsidTr="00430B7E">
        <w:trPr>
          <w:trHeight w:val="2232"/>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B7E" w14:paraId="061BFB0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30B7E" w14:paraId="39A30C1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0B7E" w14:paraId="3AFEC986"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430B7E" w14:paraId="6066C17E" w14:textId="77777777">
                                <w:tc>
                                  <w:tcPr>
                                    <w:tcW w:w="0" w:type="auto"/>
                                    <w:vAlign w:val="center"/>
                                    <w:hideMark/>
                                  </w:tcPr>
                                  <w:p w14:paraId="524C9E6E" w14:textId="115885B4" w:rsidR="00430B7E" w:rsidRDefault="00430B7E">
                                    <w:pPr>
                                      <w:jc w:val="center"/>
                                      <w:rPr>
                                        <w:rFonts w:eastAsia="Times New Roman"/>
                                      </w:rPr>
                                    </w:pPr>
                                    <w:r>
                                      <w:rPr>
                                        <w:rFonts w:eastAsia="Times New Roman"/>
                                        <w:noProof/>
                                        <w:color w:val="0000FF"/>
                                      </w:rPr>
                                      <w:drawing>
                                        <wp:inline distT="0" distB="0" distL="0" distR="0" wp14:anchorId="1AF65671" wp14:editId="673FB03A">
                                          <wp:extent cx="5715000" cy="1676400"/>
                                          <wp:effectExtent l="0" t="0" r="0" b="0"/>
                                          <wp:docPr id="816844546" name="Picture 1" descr="BoCC 23/24 Letterhead">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CC 23/24 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676400"/>
                                                  </a:xfrm>
                                                  <a:prstGeom prst="rect">
                                                    <a:avLst/>
                                                  </a:prstGeom>
                                                  <a:noFill/>
                                                  <a:ln>
                                                    <a:noFill/>
                                                  </a:ln>
                                                </pic:spPr>
                                              </pic:pic>
                                            </a:graphicData>
                                          </a:graphic>
                                        </wp:inline>
                                      </w:drawing>
                                    </w:r>
                                  </w:p>
                                </w:tc>
                              </w:tr>
                            </w:tbl>
                            <w:p w14:paraId="6119EF50" w14:textId="77777777" w:rsidR="00430B7E" w:rsidRDefault="00430B7E">
                              <w:pPr>
                                <w:rPr>
                                  <w:rFonts w:ascii="Times New Roman" w:eastAsia="Times New Roman" w:hAnsi="Times New Roman" w:cs="Times New Roman"/>
                                  <w:sz w:val="20"/>
                                  <w:szCs w:val="20"/>
                                </w:rPr>
                              </w:pPr>
                            </w:p>
                          </w:tc>
                        </w:tr>
                      </w:tbl>
                      <w:p w14:paraId="5B85DE03" w14:textId="77777777" w:rsidR="00430B7E" w:rsidRDefault="00430B7E">
                        <w:pPr>
                          <w:jc w:val="center"/>
                          <w:rPr>
                            <w:rFonts w:ascii="Times New Roman" w:eastAsia="Times New Roman" w:hAnsi="Times New Roman" w:cs="Times New Roman"/>
                            <w:sz w:val="20"/>
                            <w:szCs w:val="20"/>
                          </w:rPr>
                        </w:pPr>
                      </w:p>
                    </w:tc>
                  </w:tr>
                </w:tbl>
                <w:p w14:paraId="3F143AAE" w14:textId="77777777" w:rsidR="00430B7E" w:rsidRDefault="00430B7E">
                  <w:pPr>
                    <w:jc w:val="center"/>
                    <w:rPr>
                      <w:rFonts w:ascii="Times New Roman" w:eastAsia="Times New Roman" w:hAnsi="Times New Roman" w:cs="Times New Roman"/>
                      <w:sz w:val="20"/>
                      <w:szCs w:val="20"/>
                    </w:rPr>
                  </w:pPr>
                </w:p>
              </w:tc>
            </w:tr>
          </w:tbl>
          <w:p w14:paraId="7A792E60" w14:textId="77777777" w:rsidR="00430B7E" w:rsidRDefault="00430B7E">
            <w:pPr>
              <w:jc w:val="center"/>
              <w:rPr>
                <w:rFonts w:ascii="Times New Roman" w:eastAsia="Times New Roman" w:hAnsi="Times New Roman" w:cs="Times New Roman"/>
                <w:sz w:val="20"/>
                <w:szCs w:val="20"/>
              </w:rPr>
            </w:pPr>
          </w:p>
        </w:tc>
      </w:tr>
    </w:tbl>
    <w:p w14:paraId="759973FA" w14:textId="77777777" w:rsidR="00430B7E" w:rsidRDefault="00430B7E" w:rsidP="00430B7E">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430B7E" w14:paraId="3F3A8D98" w14:textId="77777777" w:rsidTr="00430B7E">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B7E" w14:paraId="05BB0CD9"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30B7E" w14:paraId="59EF46B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0B7E" w14:paraId="129957AA" w14:textId="77777777">
                          <w:trPr>
                            <w:jc w:val="center"/>
                          </w:trPr>
                          <w:tc>
                            <w:tcPr>
                              <w:tcW w:w="0" w:type="auto"/>
                              <w:tcMar>
                                <w:top w:w="225" w:type="dxa"/>
                                <w:left w:w="225" w:type="dxa"/>
                                <w:bottom w:w="225" w:type="dxa"/>
                                <w:right w:w="225" w:type="dxa"/>
                              </w:tcMar>
                              <w:vAlign w:val="center"/>
                              <w:hideMark/>
                            </w:tcPr>
                            <w:p w14:paraId="1B033542" w14:textId="77777777" w:rsidR="00430B7E" w:rsidRDefault="00430B7E">
                              <w:pPr>
                                <w:pStyle w:val="Heading1"/>
                                <w:spacing w:before="0" w:after="450"/>
                                <w:jc w:val="center"/>
                                <w:rPr>
                                  <w:rFonts w:ascii="Helvetica" w:eastAsia="Times New Roman" w:hAnsi="Helvetica"/>
                                  <w:color w:val="333333"/>
                                  <w:sz w:val="42"/>
                                  <w:szCs w:val="42"/>
                                </w:rPr>
                              </w:pPr>
                              <w:r>
                                <w:rPr>
                                  <w:rFonts w:ascii="Helvetica" w:eastAsia="Times New Roman" w:hAnsi="Helvetica"/>
                                  <w:color w:val="333333"/>
                                  <w:sz w:val="42"/>
                                  <w:szCs w:val="42"/>
                                </w:rPr>
                                <w:t>Carroll County Youth Invited to Participate in Art Contest Promoting Tobacco-Free, Vape-Free Adventures</w:t>
                              </w:r>
                            </w:p>
                            <w:p w14:paraId="651EED21" w14:textId="77777777" w:rsidR="00430B7E" w:rsidRDefault="00430B7E">
                              <w:pPr>
                                <w:pStyle w:val="NormalWeb"/>
                                <w:spacing w:before="0" w:beforeAutospacing="0" w:after="225" w:afterAutospacing="0"/>
                                <w:rPr>
                                  <w:rFonts w:ascii="Helvetica" w:hAnsi="Helvetica"/>
                                  <w:color w:val="333333"/>
                                  <w:sz w:val="21"/>
                                  <w:szCs w:val="21"/>
                                </w:rPr>
                              </w:pPr>
                              <w:r>
                                <w:rPr>
                                  <w:rStyle w:val="Strong"/>
                                  <w:rFonts w:ascii="Helvetica" w:hAnsi="Helvetica"/>
                                  <w:color w:val="333333"/>
                                  <w:sz w:val="21"/>
                                  <w:szCs w:val="21"/>
                                </w:rPr>
                                <w:t>Westminster, MD, Thursday, January 30, 2025</w:t>
                              </w:r>
                              <w:r>
                                <w:rPr>
                                  <w:rFonts w:ascii="Helvetica" w:hAnsi="Helvetica"/>
                                  <w:color w:val="333333"/>
                                  <w:sz w:val="21"/>
                                  <w:szCs w:val="21"/>
                                </w:rPr>
                                <w:t xml:space="preserve"> – Carroll County Public School middle and high school students are invited to showcase their creativity in an exciting art contest, </w:t>
                              </w:r>
                              <w:r>
                                <w:rPr>
                                  <w:rStyle w:val="Strong"/>
                                  <w:rFonts w:ascii="Helvetica" w:hAnsi="Helvetica"/>
                                  <w:color w:val="333333"/>
                                  <w:sz w:val="21"/>
                                  <w:szCs w:val="21"/>
                                </w:rPr>
                                <w:t>"Ignite Potential, Embrace the Outdoors: Tobacco-Free and Vape-Free Adventures."</w:t>
                              </w:r>
                              <w:r>
                                <w:rPr>
                                  <w:rFonts w:ascii="Helvetica" w:hAnsi="Helvetica"/>
                                  <w:color w:val="333333"/>
                                  <w:sz w:val="21"/>
                                  <w:szCs w:val="21"/>
                                </w:rPr>
                                <w:t xml:space="preserve"> This contest aims to raise awareness about the health risks associated with tobacco and vaping while encouraging youth to embrace a healthy, active lifestyle.</w:t>
                              </w:r>
                            </w:p>
                            <w:p w14:paraId="6E7C081E" w14:textId="77777777" w:rsidR="00430B7E" w:rsidRDefault="00430B7E">
                              <w:pPr>
                                <w:pStyle w:val="NormalWeb"/>
                                <w:spacing w:before="0" w:beforeAutospacing="0" w:after="225" w:afterAutospacing="0"/>
                                <w:rPr>
                                  <w:rFonts w:ascii="Helvetica" w:hAnsi="Helvetica"/>
                                  <w:color w:val="333333"/>
                                  <w:sz w:val="21"/>
                                  <w:szCs w:val="21"/>
                                </w:rPr>
                              </w:pPr>
                              <w:r>
                                <w:rPr>
                                  <w:rFonts w:ascii="Helvetica" w:hAnsi="Helvetica"/>
                                  <w:color w:val="333333"/>
                                  <w:sz w:val="21"/>
                                  <w:szCs w:val="21"/>
                                </w:rPr>
                                <w:t>Students are encouraged to submit original artwork reflecting the theme: "Your Life, Your Health, Your Choice." The contest features two categories: Middle School (grades 6-8) and High School (grades 9-12).</w:t>
                              </w:r>
                            </w:p>
                            <w:p w14:paraId="27504DC7" w14:textId="77777777" w:rsidR="00430B7E" w:rsidRDefault="00430B7E">
                              <w:pPr>
                                <w:pStyle w:val="NormalWeb"/>
                                <w:spacing w:before="0" w:beforeAutospacing="0" w:after="225" w:afterAutospacing="0"/>
                                <w:rPr>
                                  <w:rFonts w:ascii="Helvetica" w:hAnsi="Helvetica"/>
                                  <w:color w:val="333333"/>
                                  <w:sz w:val="21"/>
                                  <w:szCs w:val="21"/>
                                </w:rPr>
                              </w:pPr>
                              <w:r>
                                <w:rPr>
                                  <w:rFonts w:ascii="Helvetica" w:hAnsi="Helvetica"/>
                                  <w:color w:val="333333"/>
                                  <w:sz w:val="21"/>
                                  <w:szCs w:val="21"/>
                                </w:rPr>
                                <w:t>The Carroll County Health Department awarded the Youth Serving Community Grant to the Carroll County Department of Recreation and Parks allowing the department to award one winner in each category a $200 award.  The winning pieces will be featured in public awareness campaigns to educate the community about the dangers of tobacco and vaping and the benefits of a tobacco-free, vape-free lifestyle.</w:t>
                              </w:r>
                            </w:p>
                            <w:p w14:paraId="4EC48DE7" w14:textId="77777777" w:rsidR="00430B7E" w:rsidRDefault="00430B7E">
                              <w:pPr>
                                <w:pStyle w:val="NormalWeb"/>
                                <w:spacing w:before="0" w:beforeAutospacing="0" w:after="225" w:afterAutospacing="0"/>
                                <w:rPr>
                                  <w:rFonts w:ascii="Helvetica" w:hAnsi="Helvetica"/>
                                  <w:color w:val="333333"/>
                                  <w:sz w:val="21"/>
                                  <w:szCs w:val="21"/>
                                </w:rPr>
                              </w:pPr>
                              <w:r>
                                <w:rPr>
                                  <w:rStyle w:val="Strong"/>
                                  <w:rFonts w:ascii="Helvetica" w:hAnsi="Helvetica"/>
                                  <w:color w:val="333333"/>
                                  <w:sz w:val="21"/>
                                  <w:szCs w:val="21"/>
                                </w:rPr>
                                <w:t>Contest Details:</w:t>
                              </w:r>
                            </w:p>
                            <w:p w14:paraId="6584C31D" w14:textId="77777777" w:rsidR="00430B7E" w:rsidRDefault="00430B7E" w:rsidP="005722CC">
                              <w:pPr>
                                <w:numPr>
                                  <w:ilvl w:val="0"/>
                                  <w:numId w:val="1"/>
                                </w:numPr>
                                <w:spacing w:after="100" w:afterAutospacing="1"/>
                                <w:rPr>
                                  <w:rFonts w:ascii="Helvetica" w:eastAsia="Times New Roman" w:hAnsi="Helvetica"/>
                                  <w:color w:val="333333"/>
                                  <w:sz w:val="21"/>
                                  <w:szCs w:val="21"/>
                                </w:rPr>
                              </w:pPr>
                              <w:r>
                                <w:rPr>
                                  <w:rStyle w:val="Strong"/>
                                  <w:rFonts w:ascii="Helvetica" w:eastAsia="Times New Roman" w:hAnsi="Helvetica"/>
                                  <w:color w:val="333333"/>
                                  <w:sz w:val="21"/>
                                  <w:szCs w:val="21"/>
                                </w:rPr>
                                <w:t>Theme:</w:t>
                              </w:r>
                              <w:r>
                                <w:rPr>
                                  <w:rFonts w:ascii="Helvetica" w:eastAsia="Times New Roman" w:hAnsi="Helvetica"/>
                                  <w:color w:val="333333"/>
                                  <w:sz w:val="21"/>
                                  <w:szCs w:val="21"/>
                                </w:rPr>
                                <w:t xml:space="preserve"> </w:t>
                              </w:r>
                              <w:r>
                                <w:rPr>
                                  <w:rStyle w:val="Emphasis"/>
                                  <w:rFonts w:ascii="Helvetica" w:eastAsia="Times New Roman" w:hAnsi="Helvetica"/>
                                  <w:color w:val="333333"/>
                                  <w:sz w:val="21"/>
                                  <w:szCs w:val="21"/>
                                </w:rPr>
                                <w:t>Ignite Potential, Embrace the Outdoors: Tobacco-Free, Vape-Free Adventures – Your Life, Your Health, Your Choice</w:t>
                              </w:r>
                              <w:r>
                                <w:rPr>
                                  <w:rFonts w:ascii="Helvetica" w:eastAsia="Times New Roman" w:hAnsi="Helvetica"/>
                                  <w:color w:val="333333"/>
                                  <w:sz w:val="21"/>
                                  <w:szCs w:val="21"/>
                                </w:rPr>
                                <w:t xml:space="preserve"> </w:t>
                              </w:r>
                            </w:p>
                            <w:p w14:paraId="313E1477" w14:textId="77777777" w:rsidR="00430B7E" w:rsidRDefault="00430B7E" w:rsidP="005722CC">
                              <w:pPr>
                                <w:numPr>
                                  <w:ilvl w:val="0"/>
                                  <w:numId w:val="1"/>
                                </w:numPr>
                                <w:spacing w:before="100" w:beforeAutospacing="1" w:after="100" w:afterAutospacing="1"/>
                                <w:rPr>
                                  <w:rFonts w:ascii="Helvetica" w:eastAsia="Times New Roman" w:hAnsi="Helvetica"/>
                                  <w:color w:val="333333"/>
                                  <w:sz w:val="21"/>
                                  <w:szCs w:val="21"/>
                                </w:rPr>
                              </w:pPr>
                              <w:r>
                                <w:rPr>
                                  <w:rStyle w:val="Strong"/>
                                  <w:rFonts w:ascii="Helvetica" w:eastAsia="Times New Roman" w:hAnsi="Helvetica"/>
                                  <w:color w:val="333333"/>
                                  <w:sz w:val="21"/>
                                  <w:szCs w:val="21"/>
                                </w:rPr>
                                <w:t>Eligibility:</w:t>
                              </w:r>
                              <w:r>
                                <w:rPr>
                                  <w:rFonts w:ascii="Helvetica" w:eastAsia="Times New Roman" w:hAnsi="Helvetica"/>
                                  <w:color w:val="333333"/>
                                  <w:sz w:val="21"/>
                                  <w:szCs w:val="21"/>
                                </w:rPr>
                                <w:t xml:space="preserve"> Open to Carroll County Public School middle and high school students</w:t>
                              </w:r>
                            </w:p>
                            <w:p w14:paraId="35A3E668" w14:textId="77777777" w:rsidR="00430B7E" w:rsidRDefault="00430B7E" w:rsidP="005722CC">
                              <w:pPr>
                                <w:numPr>
                                  <w:ilvl w:val="0"/>
                                  <w:numId w:val="1"/>
                                </w:numPr>
                                <w:spacing w:before="100" w:beforeAutospacing="1" w:after="100" w:afterAutospacing="1"/>
                                <w:rPr>
                                  <w:rFonts w:ascii="Helvetica" w:eastAsia="Times New Roman" w:hAnsi="Helvetica"/>
                                  <w:color w:val="333333"/>
                                  <w:sz w:val="21"/>
                                  <w:szCs w:val="21"/>
                                </w:rPr>
                              </w:pPr>
                              <w:r>
                                <w:rPr>
                                  <w:rStyle w:val="Strong"/>
                                  <w:rFonts w:ascii="Helvetica" w:eastAsia="Times New Roman" w:hAnsi="Helvetica"/>
                                  <w:color w:val="333333"/>
                                  <w:sz w:val="21"/>
                                  <w:szCs w:val="21"/>
                                </w:rPr>
                                <w:t>Categories:</w:t>
                              </w:r>
                              <w:r>
                                <w:rPr>
                                  <w:rFonts w:ascii="Helvetica" w:eastAsia="Times New Roman" w:hAnsi="Helvetica"/>
                                  <w:color w:val="333333"/>
                                  <w:sz w:val="21"/>
                                  <w:szCs w:val="21"/>
                                </w:rPr>
                                <w:t xml:space="preserve"> Middle School (grades 6-8) and High School (grades 9-12)</w:t>
                              </w:r>
                            </w:p>
                            <w:p w14:paraId="6BCB0111" w14:textId="77777777" w:rsidR="00430B7E" w:rsidRDefault="00430B7E" w:rsidP="005722CC">
                              <w:pPr>
                                <w:numPr>
                                  <w:ilvl w:val="0"/>
                                  <w:numId w:val="1"/>
                                </w:numPr>
                                <w:spacing w:before="100" w:beforeAutospacing="1" w:after="100" w:afterAutospacing="1"/>
                                <w:rPr>
                                  <w:rFonts w:ascii="Helvetica" w:eastAsia="Times New Roman" w:hAnsi="Helvetica"/>
                                  <w:color w:val="333333"/>
                                  <w:sz w:val="21"/>
                                  <w:szCs w:val="21"/>
                                </w:rPr>
                              </w:pPr>
                              <w:r>
                                <w:rPr>
                                  <w:rStyle w:val="Strong"/>
                                  <w:rFonts w:ascii="Helvetica" w:eastAsia="Times New Roman" w:hAnsi="Helvetica"/>
                                  <w:color w:val="333333"/>
                                  <w:sz w:val="21"/>
                                  <w:szCs w:val="21"/>
                                </w:rPr>
                                <w:t>Prizes:</w:t>
                              </w:r>
                              <w:r>
                                <w:rPr>
                                  <w:rFonts w:ascii="Helvetica" w:eastAsia="Times New Roman" w:hAnsi="Helvetica"/>
                                  <w:color w:val="333333"/>
                                  <w:sz w:val="21"/>
                                  <w:szCs w:val="21"/>
                                </w:rPr>
                                <w:t xml:space="preserve"> $200 award for one winner in each category</w:t>
                              </w:r>
                            </w:p>
                            <w:p w14:paraId="65F4C87C" w14:textId="77777777" w:rsidR="00430B7E" w:rsidRDefault="00430B7E" w:rsidP="005722CC">
                              <w:pPr>
                                <w:numPr>
                                  <w:ilvl w:val="0"/>
                                  <w:numId w:val="1"/>
                                </w:numPr>
                                <w:spacing w:before="100" w:beforeAutospacing="1" w:after="225"/>
                                <w:rPr>
                                  <w:rFonts w:ascii="Helvetica" w:eastAsia="Times New Roman" w:hAnsi="Helvetica"/>
                                  <w:color w:val="333333"/>
                                  <w:sz w:val="21"/>
                                  <w:szCs w:val="21"/>
                                </w:rPr>
                              </w:pPr>
                              <w:r>
                                <w:rPr>
                                  <w:rStyle w:val="Strong"/>
                                  <w:rFonts w:ascii="Helvetica" w:eastAsia="Times New Roman" w:hAnsi="Helvetica"/>
                                  <w:color w:val="333333"/>
                                  <w:sz w:val="21"/>
                                  <w:szCs w:val="21"/>
                                </w:rPr>
                                <w:t>Submission Deadline:</w:t>
                              </w:r>
                              <w:r>
                                <w:rPr>
                                  <w:rFonts w:ascii="Helvetica" w:eastAsia="Times New Roman" w:hAnsi="Helvetica"/>
                                  <w:color w:val="333333"/>
                                  <w:sz w:val="21"/>
                                  <w:szCs w:val="21"/>
                                </w:rPr>
                                <w:t xml:space="preserve"> Friday February 21, 2025.</w:t>
                              </w:r>
                            </w:p>
                            <w:p w14:paraId="7ABC18AE" w14:textId="77777777" w:rsidR="00430B7E" w:rsidRDefault="00430B7E">
                              <w:pPr>
                                <w:pStyle w:val="NormalWeb"/>
                                <w:spacing w:before="0" w:beforeAutospacing="0" w:after="225" w:afterAutospacing="0"/>
                                <w:rPr>
                                  <w:rFonts w:ascii="Helvetica" w:hAnsi="Helvetica"/>
                                  <w:color w:val="333333"/>
                                  <w:sz w:val="21"/>
                                  <w:szCs w:val="21"/>
                                </w:rPr>
                              </w:pPr>
                              <w:r>
                                <w:rPr>
                                  <w:rFonts w:ascii="Helvetica" w:hAnsi="Helvetica"/>
                                  <w:color w:val="333333"/>
                                  <w:sz w:val="21"/>
                                  <w:szCs w:val="21"/>
                                </w:rPr>
                                <w:t xml:space="preserve">For more information about the contest, including submission guidelines and deadlines, please visit the Recreation and Parks web page by clicking this </w:t>
                              </w:r>
                              <w:hyperlink r:id="rId7" w:history="1">
                                <w:r>
                                  <w:rPr>
                                    <w:rStyle w:val="Hyperlink"/>
                                    <w:rFonts w:ascii="Helvetica" w:hAnsi="Helvetica"/>
                                    <w:color w:val="1D5782"/>
                                    <w:sz w:val="21"/>
                                    <w:szCs w:val="21"/>
                                  </w:rPr>
                                  <w:t>link</w:t>
                                </w:r>
                              </w:hyperlink>
                              <w:r>
                                <w:rPr>
                                  <w:rFonts w:ascii="Helvetica" w:hAnsi="Helvetica"/>
                                  <w:color w:val="333333"/>
                                  <w:sz w:val="21"/>
                                  <w:szCs w:val="21"/>
                                </w:rPr>
                                <w:t>.</w:t>
                              </w:r>
                            </w:p>
                            <w:tbl>
                              <w:tblPr>
                                <w:tblW w:w="5000" w:type="pct"/>
                                <w:jc w:val="center"/>
                                <w:tblCellMar>
                                  <w:left w:w="0" w:type="dxa"/>
                                  <w:right w:w="0" w:type="dxa"/>
                                </w:tblCellMar>
                                <w:tblLook w:val="04A0" w:firstRow="1" w:lastRow="0" w:firstColumn="1" w:lastColumn="0" w:noHBand="0" w:noVBand="1"/>
                              </w:tblPr>
                              <w:tblGrid>
                                <w:gridCol w:w="8550"/>
                              </w:tblGrid>
                              <w:tr w:rsidR="00430B7E" w14:paraId="695F09A1" w14:textId="77777777">
                                <w:trPr>
                                  <w:jc w:val="center"/>
                                </w:trPr>
                                <w:tc>
                                  <w:tcPr>
                                    <w:tcW w:w="5000" w:type="pct"/>
                                    <w:vAlign w:val="center"/>
                                    <w:hideMark/>
                                  </w:tcPr>
                                  <w:p w14:paraId="1D0BD109" w14:textId="77777777" w:rsidR="00430B7E" w:rsidRDefault="00430B7E">
                                    <w:pPr>
                                      <w:jc w:val="center"/>
                                      <w:rPr>
                                        <w:rFonts w:eastAsia="Times New Roman"/>
                                      </w:rPr>
                                    </w:pPr>
                                    <w:r>
                                      <w:rPr>
                                        <w:rFonts w:eastAsia="Times New Roman"/>
                                      </w:rPr>
                                      <w:pict w14:anchorId="775EEE4F">
                                        <v:rect id="_x0000_i1026" style="width:468pt;height:1.5pt" o:hralign="center" o:hrstd="t" o:hr="t" fillcolor="#a0a0a0" stroked="f"/>
                                      </w:pict>
                                    </w:r>
                                  </w:p>
                                </w:tc>
                              </w:tr>
                            </w:tbl>
                            <w:p w14:paraId="7E014AA3" w14:textId="77777777" w:rsidR="00430B7E" w:rsidRDefault="00430B7E">
                              <w:pPr>
                                <w:pStyle w:val="NormalWeb"/>
                                <w:spacing w:before="240" w:beforeAutospacing="0" w:after="225" w:afterAutospacing="0"/>
                                <w:jc w:val="center"/>
                                <w:rPr>
                                  <w:rFonts w:ascii="Helvetica" w:hAnsi="Helvetica"/>
                                  <w:color w:val="333333"/>
                                  <w:sz w:val="21"/>
                                  <w:szCs w:val="21"/>
                                </w:rPr>
                              </w:pPr>
                              <w:r>
                                <w:rPr>
                                  <w:rStyle w:val="Strong"/>
                                  <w:rFonts w:ascii="Helvetica" w:hAnsi="Helvetica"/>
                                  <w:color w:val="333333"/>
                                  <w:sz w:val="21"/>
                                  <w:szCs w:val="21"/>
                                </w:rPr>
                                <w:t>FOR IMMEDIATE RELEASE</w:t>
                              </w:r>
                              <w:r>
                                <w:rPr>
                                  <w:rFonts w:ascii="Helvetica" w:hAnsi="Helvetica"/>
                                  <w:color w:val="333333"/>
                                  <w:sz w:val="21"/>
                                  <w:szCs w:val="21"/>
                                </w:rPr>
                                <w:br/>
                                <w:t>Contact: Lisa Carroll, Bureau Chief</w:t>
                              </w:r>
                              <w:r>
                                <w:rPr>
                                  <w:rFonts w:ascii="Helvetica" w:hAnsi="Helvetica"/>
                                  <w:color w:val="333333"/>
                                  <w:sz w:val="21"/>
                                  <w:szCs w:val="21"/>
                                </w:rPr>
                                <w:br/>
                                <w:t>Recreation</w:t>
                              </w:r>
                              <w:r>
                                <w:rPr>
                                  <w:rFonts w:ascii="Helvetica" w:hAnsi="Helvetica"/>
                                  <w:color w:val="333333"/>
                                  <w:sz w:val="21"/>
                                  <w:szCs w:val="21"/>
                                </w:rPr>
                                <w:br/>
                                <w:t>410-386-2103</w:t>
                              </w:r>
                            </w:p>
                          </w:tc>
                        </w:tr>
                      </w:tbl>
                      <w:p w14:paraId="1FC4BF65" w14:textId="77777777" w:rsidR="00430B7E" w:rsidRDefault="00430B7E">
                        <w:pPr>
                          <w:jc w:val="center"/>
                          <w:rPr>
                            <w:rFonts w:ascii="Times New Roman" w:eastAsia="Times New Roman" w:hAnsi="Times New Roman" w:cs="Times New Roman"/>
                            <w:sz w:val="20"/>
                            <w:szCs w:val="20"/>
                          </w:rPr>
                        </w:pPr>
                      </w:p>
                    </w:tc>
                  </w:tr>
                </w:tbl>
                <w:p w14:paraId="4B7940E2" w14:textId="77777777" w:rsidR="00430B7E" w:rsidRDefault="00430B7E">
                  <w:pPr>
                    <w:jc w:val="center"/>
                    <w:rPr>
                      <w:rFonts w:ascii="Times New Roman" w:eastAsia="Times New Roman" w:hAnsi="Times New Roman" w:cs="Times New Roman"/>
                      <w:sz w:val="20"/>
                      <w:szCs w:val="20"/>
                    </w:rPr>
                  </w:pPr>
                </w:p>
              </w:tc>
            </w:tr>
          </w:tbl>
          <w:p w14:paraId="73E8A623" w14:textId="77777777" w:rsidR="00430B7E" w:rsidRDefault="00430B7E">
            <w:pPr>
              <w:jc w:val="center"/>
              <w:rPr>
                <w:rFonts w:ascii="Times New Roman" w:eastAsia="Times New Roman" w:hAnsi="Times New Roman" w:cs="Times New Roman"/>
                <w:sz w:val="20"/>
                <w:szCs w:val="20"/>
              </w:rPr>
            </w:pPr>
          </w:p>
        </w:tc>
      </w:tr>
    </w:tbl>
    <w:p w14:paraId="4456C3E1" w14:textId="77777777" w:rsidR="00430B7E" w:rsidRDefault="00430B7E" w:rsidP="00430B7E">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430B7E" w14:paraId="2573DBB4" w14:textId="77777777" w:rsidTr="00430B7E">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0B7E" w14:paraId="574755FD" w14:textId="77777777">
              <w:trPr>
                <w:jc w:val="center"/>
              </w:trPr>
              <w:tc>
                <w:tcPr>
                  <w:tcW w:w="0" w:type="auto"/>
                  <w:shd w:val="clear" w:color="auto" w:fill="5B6A76"/>
                  <w:hideMark/>
                </w:tcPr>
                <w:tbl>
                  <w:tblPr>
                    <w:tblW w:w="5000" w:type="pct"/>
                    <w:jc w:val="center"/>
                    <w:tblCellMar>
                      <w:left w:w="0" w:type="dxa"/>
                      <w:right w:w="0" w:type="dxa"/>
                    </w:tblCellMar>
                    <w:tblLook w:val="04A0" w:firstRow="1" w:lastRow="0" w:firstColumn="1" w:lastColumn="0" w:noHBand="0" w:noVBand="1"/>
                  </w:tblPr>
                  <w:tblGrid>
                    <w:gridCol w:w="9000"/>
                  </w:tblGrid>
                  <w:tr w:rsidR="00430B7E" w14:paraId="645F58B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0B7E" w14:paraId="17C96605" w14:textId="77777777">
                          <w:trPr>
                            <w:jc w:val="center"/>
                          </w:trPr>
                          <w:tc>
                            <w:tcPr>
                              <w:tcW w:w="0" w:type="auto"/>
                              <w:tcMar>
                                <w:top w:w="225" w:type="dxa"/>
                                <w:left w:w="225" w:type="dxa"/>
                                <w:bottom w:w="225" w:type="dxa"/>
                                <w:right w:w="225" w:type="dxa"/>
                              </w:tcMar>
                              <w:vAlign w:val="center"/>
                              <w:hideMark/>
                            </w:tcPr>
                            <w:p w14:paraId="4FA56967" w14:textId="77777777" w:rsidR="00430B7E" w:rsidRDefault="00430B7E">
                              <w:pPr>
                                <w:pStyle w:val="NormalWeb"/>
                                <w:spacing w:before="0" w:beforeAutospacing="0" w:after="225" w:afterAutospacing="0"/>
                                <w:rPr>
                                  <w:rFonts w:ascii="Helvetica" w:hAnsi="Helvetica"/>
                                  <w:color w:val="F5F7F8"/>
                                  <w:sz w:val="18"/>
                                  <w:szCs w:val="18"/>
                                </w:rPr>
                              </w:pPr>
                              <w:r>
                                <w:rPr>
                                  <w:rFonts w:ascii="Helvetica" w:hAnsi="Helvetica"/>
                                  <w:color w:val="F5F7F8"/>
                                  <w:sz w:val="18"/>
                                  <w:szCs w:val="18"/>
                                </w:rPr>
                                <w:t xml:space="preserve">The Americans with Disabilities Act applies to the Carroll County Government and its programs, services, activities, and facilities. Anyone requiring an auxiliary aid or service for effective communication or who has a complaint should contact The Department of Citizen Services, 410.386.3600 or 1.888.302.8978 or MD Relay 7-1-1/1.800.735.2258 or email </w:t>
                              </w:r>
                              <w:hyperlink r:id="rId8" w:history="1">
                                <w:r>
                                  <w:rPr>
                                    <w:rStyle w:val="Hyperlink"/>
                                    <w:rFonts w:ascii="Helvetica" w:hAnsi="Helvetica"/>
                                    <w:color w:val="FFFFFF"/>
                                    <w:sz w:val="18"/>
                                    <w:szCs w:val="18"/>
                                  </w:rPr>
                                  <w:t>ada@carrollcountymd.gov</w:t>
                                </w:r>
                              </w:hyperlink>
                              <w:r>
                                <w:rPr>
                                  <w:rFonts w:ascii="Helvetica" w:hAnsi="Helvetica"/>
                                  <w:color w:val="F5F7F8"/>
                                  <w:sz w:val="18"/>
                                  <w:szCs w:val="18"/>
                                </w:rPr>
                                <w:t xml:space="preserve"> as soon as possible but no later than 72 hours before the scheduled event.</w:t>
                              </w:r>
                            </w:p>
                          </w:tc>
                        </w:tr>
                      </w:tbl>
                      <w:p w14:paraId="245B79E0" w14:textId="77777777" w:rsidR="00430B7E" w:rsidRDefault="00430B7E">
                        <w:pPr>
                          <w:jc w:val="center"/>
                          <w:rPr>
                            <w:rFonts w:ascii="Times New Roman" w:eastAsia="Times New Roman" w:hAnsi="Times New Roman" w:cs="Times New Roman"/>
                            <w:sz w:val="20"/>
                            <w:szCs w:val="20"/>
                          </w:rPr>
                        </w:pPr>
                      </w:p>
                    </w:tc>
                  </w:tr>
                </w:tbl>
                <w:p w14:paraId="38DB7C96" w14:textId="77777777" w:rsidR="00430B7E" w:rsidRDefault="00430B7E">
                  <w:pPr>
                    <w:jc w:val="center"/>
                    <w:rPr>
                      <w:rFonts w:ascii="Times New Roman" w:eastAsia="Times New Roman" w:hAnsi="Times New Roman" w:cs="Times New Roman"/>
                      <w:sz w:val="20"/>
                      <w:szCs w:val="20"/>
                    </w:rPr>
                  </w:pPr>
                </w:p>
              </w:tc>
            </w:tr>
          </w:tbl>
          <w:p w14:paraId="66BAC065" w14:textId="77777777" w:rsidR="00430B7E" w:rsidRDefault="00430B7E">
            <w:pPr>
              <w:jc w:val="center"/>
              <w:rPr>
                <w:rFonts w:ascii="Times New Roman" w:eastAsia="Times New Roman" w:hAnsi="Times New Roman" w:cs="Times New Roman"/>
                <w:sz w:val="20"/>
                <w:szCs w:val="20"/>
              </w:rPr>
            </w:pPr>
          </w:p>
        </w:tc>
      </w:tr>
    </w:tbl>
    <w:p w14:paraId="70EE6378" w14:textId="77777777" w:rsidR="00A52D4F" w:rsidRDefault="00A52D4F"/>
    <w:sectPr w:rsidR="00A52D4F" w:rsidSect="00430B7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12AAB"/>
    <w:multiLevelType w:val="multilevel"/>
    <w:tmpl w:val="19900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2718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7E"/>
    <w:rsid w:val="00430B7E"/>
    <w:rsid w:val="00A52D4F"/>
    <w:rsid w:val="00AC6E2F"/>
    <w:rsid w:val="00CB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20E5"/>
  <w15:chartTrackingRefBased/>
  <w15:docId w15:val="{90135310-B589-4B4D-A1AA-ACA32B53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7E"/>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430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B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B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B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B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B7E"/>
    <w:rPr>
      <w:rFonts w:eastAsiaTheme="majorEastAsia" w:cstheme="majorBidi"/>
      <w:color w:val="272727" w:themeColor="text1" w:themeTint="D8"/>
    </w:rPr>
  </w:style>
  <w:style w:type="paragraph" w:styleId="Title">
    <w:name w:val="Title"/>
    <w:basedOn w:val="Normal"/>
    <w:next w:val="Normal"/>
    <w:link w:val="TitleChar"/>
    <w:uiPriority w:val="10"/>
    <w:qFormat/>
    <w:rsid w:val="00430B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B7E"/>
    <w:pPr>
      <w:spacing w:before="160"/>
      <w:jc w:val="center"/>
    </w:pPr>
    <w:rPr>
      <w:i/>
      <w:iCs/>
      <w:color w:val="404040" w:themeColor="text1" w:themeTint="BF"/>
    </w:rPr>
  </w:style>
  <w:style w:type="character" w:customStyle="1" w:styleId="QuoteChar">
    <w:name w:val="Quote Char"/>
    <w:basedOn w:val="DefaultParagraphFont"/>
    <w:link w:val="Quote"/>
    <w:uiPriority w:val="29"/>
    <w:rsid w:val="00430B7E"/>
    <w:rPr>
      <w:i/>
      <w:iCs/>
      <w:color w:val="404040" w:themeColor="text1" w:themeTint="BF"/>
    </w:rPr>
  </w:style>
  <w:style w:type="paragraph" w:styleId="ListParagraph">
    <w:name w:val="List Paragraph"/>
    <w:basedOn w:val="Normal"/>
    <w:uiPriority w:val="34"/>
    <w:qFormat/>
    <w:rsid w:val="00430B7E"/>
    <w:pPr>
      <w:ind w:left="720"/>
      <w:contextualSpacing/>
    </w:pPr>
  </w:style>
  <w:style w:type="character" w:styleId="IntenseEmphasis">
    <w:name w:val="Intense Emphasis"/>
    <w:basedOn w:val="DefaultParagraphFont"/>
    <w:uiPriority w:val="21"/>
    <w:qFormat/>
    <w:rsid w:val="00430B7E"/>
    <w:rPr>
      <w:i/>
      <w:iCs/>
      <w:color w:val="0F4761" w:themeColor="accent1" w:themeShade="BF"/>
    </w:rPr>
  </w:style>
  <w:style w:type="paragraph" w:styleId="IntenseQuote">
    <w:name w:val="Intense Quote"/>
    <w:basedOn w:val="Normal"/>
    <w:next w:val="Normal"/>
    <w:link w:val="IntenseQuoteChar"/>
    <w:uiPriority w:val="30"/>
    <w:qFormat/>
    <w:rsid w:val="00430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B7E"/>
    <w:rPr>
      <w:i/>
      <w:iCs/>
      <w:color w:val="0F4761" w:themeColor="accent1" w:themeShade="BF"/>
    </w:rPr>
  </w:style>
  <w:style w:type="character" w:styleId="IntenseReference">
    <w:name w:val="Intense Reference"/>
    <w:basedOn w:val="DefaultParagraphFont"/>
    <w:uiPriority w:val="32"/>
    <w:qFormat/>
    <w:rsid w:val="00430B7E"/>
    <w:rPr>
      <w:b/>
      <w:bCs/>
      <w:smallCaps/>
      <w:color w:val="0F4761" w:themeColor="accent1" w:themeShade="BF"/>
      <w:spacing w:val="5"/>
    </w:rPr>
  </w:style>
  <w:style w:type="character" w:styleId="Hyperlink">
    <w:name w:val="Hyperlink"/>
    <w:basedOn w:val="DefaultParagraphFont"/>
    <w:uiPriority w:val="99"/>
    <w:semiHidden/>
    <w:unhideWhenUsed/>
    <w:rsid w:val="00430B7E"/>
    <w:rPr>
      <w:color w:val="0000FF"/>
      <w:u w:val="single"/>
    </w:rPr>
  </w:style>
  <w:style w:type="paragraph" w:styleId="NormalWeb">
    <w:name w:val="Normal (Web)"/>
    <w:basedOn w:val="Normal"/>
    <w:uiPriority w:val="99"/>
    <w:semiHidden/>
    <w:unhideWhenUsed/>
    <w:rsid w:val="00430B7E"/>
    <w:pPr>
      <w:spacing w:before="100" w:beforeAutospacing="1" w:after="100" w:afterAutospacing="1"/>
    </w:pPr>
  </w:style>
  <w:style w:type="character" w:customStyle="1" w:styleId="apple-style-span">
    <w:name w:val="apple-style-span"/>
    <w:basedOn w:val="DefaultParagraphFont"/>
    <w:rsid w:val="00430B7E"/>
  </w:style>
  <w:style w:type="character" w:styleId="Emphasis">
    <w:name w:val="Emphasis"/>
    <w:basedOn w:val="DefaultParagraphFont"/>
    <w:uiPriority w:val="20"/>
    <w:qFormat/>
    <w:rsid w:val="00430B7E"/>
    <w:rPr>
      <w:i/>
      <w:iCs/>
    </w:rPr>
  </w:style>
  <w:style w:type="character" w:styleId="Strong">
    <w:name w:val="Strong"/>
    <w:basedOn w:val="DefaultParagraphFont"/>
    <w:uiPriority w:val="22"/>
    <w:qFormat/>
    <w:rsid w:val="00430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ccg.carr.org" TargetMode="External"/><Relationship Id="rId3" Type="http://schemas.openxmlformats.org/officeDocument/2006/relationships/settings" Target="settings.xml"/><Relationship Id="rId7" Type="http://schemas.openxmlformats.org/officeDocument/2006/relationships/hyperlink" Target="https://links-2.govdelivery.com/CL0/https:%2F%2Fwww.carrollcountymd.gov%2Fgovernment%2Fdirectory%2Frecreation-parks%2Frecreation-parks-news%2F/1/01010194b87a6359-412b0df8-12e1-4367-a62f-d9810f8628af-000000/WcjauRQozBqqpmhnRZ-M-3cx-TZQ4xCslGZN5mIum1g=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inks-2.govdelivery.com/CL0/https:%2F%2Fwww.carrollcountymd.gov%2Fgovernment%2Fcommissioners%2F/1/01010194b87a6359-412b0df8-12e1-4367-a62f-d9810f8628af-000000/6Jp0Hxfr02Wtn1UK2AcV8yh5QI5mjmKaIvJzVApFQz8=3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Lisa</dc:creator>
  <cp:keywords/>
  <dc:description/>
  <cp:lastModifiedBy>Carroll, Lisa</cp:lastModifiedBy>
  <cp:revision>1</cp:revision>
  <dcterms:created xsi:type="dcterms:W3CDTF">2025-01-30T19:40:00Z</dcterms:created>
  <dcterms:modified xsi:type="dcterms:W3CDTF">2025-01-30T19:41:00Z</dcterms:modified>
</cp:coreProperties>
</file>